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268"/>
      </w:tblGrid>
      <w:tr w:rsidR="00353748" w:rsidRPr="003F36C6" w14:paraId="27C649AB" w14:textId="77777777" w:rsidTr="00AF7171">
        <w:trPr>
          <w:trHeight w:val="1500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2BEF87" w14:textId="77777777" w:rsidR="00353748" w:rsidRPr="003F36C6" w:rsidRDefault="00353748" w:rsidP="00AF7171">
            <w:pPr>
              <w:pStyle w:val="Heading5"/>
              <w:spacing w:before="240" w:after="8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F36C6">
              <w:rPr>
                <w:rFonts w:ascii="Arial" w:hAnsi="Arial" w:cs="Arial"/>
              </w:rPr>
              <w:br w:type="page"/>
            </w:r>
            <w:r w:rsidRPr="003F36C6">
              <w:rPr>
                <w:rFonts w:ascii="Arial" w:hAnsi="Arial" w:cs="Arial"/>
                <w:b/>
                <w:sz w:val="32"/>
              </w:rPr>
              <w:t>ADVICE QUALITY STANDARD</w:t>
            </w:r>
          </w:p>
          <w:p w14:paraId="6990CABC" w14:textId="77777777" w:rsidR="00353748" w:rsidRPr="003F36C6" w:rsidRDefault="00353748" w:rsidP="00AF7171">
            <w:pPr>
              <w:pStyle w:val="BodyText"/>
              <w:jc w:val="cent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>Casework Experience and Range</w:t>
            </w:r>
          </w:p>
          <w:p w14:paraId="72BE6D14" w14:textId="77777777" w:rsidR="00353748" w:rsidRPr="003F36C6" w:rsidRDefault="00353748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>Form: Case 1 – Welfare Benefits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8FDB" w14:textId="77777777" w:rsidR="00353748" w:rsidRPr="003F36C6" w:rsidRDefault="00353748" w:rsidP="00AF7171">
            <w:pPr>
              <w:pStyle w:val="Header"/>
              <w:rPr>
                <w:rFonts w:ascii="Arial" w:hAnsi="Arial" w:cs="Arial"/>
              </w:rPr>
            </w:pPr>
          </w:p>
          <w:p w14:paraId="4F7A7423" w14:textId="77777777" w:rsidR="00353748" w:rsidRPr="003F36C6" w:rsidRDefault="00353748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7BA1918" wp14:editId="4961933F">
                  <wp:extent cx="581025" cy="533400"/>
                  <wp:effectExtent l="19050" t="0" r="9525" b="0"/>
                  <wp:docPr id="15" name="Picture 1" descr="C:\Users\shabhav.ADVICE\AppData\Local\Microsoft\Windows\Temporary Internet Files\Content.Outlook\ELAROT0B\AQS_logo_CMYK(150dpi)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bhav.ADVICE\AppData\Local\Microsoft\Windows\Temporary Internet Files\Content.Outlook\ELAROT0B\AQS_logo_CMYK(150dpi)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04EE9F" w14:textId="77777777" w:rsidR="00353748" w:rsidRPr="003F36C6" w:rsidRDefault="00353748" w:rsidP="00353748"/>
    <w:p w14:paraId="4143513B" w14:textId="77777777" w:rsidR="00353748" w:rsidRPr="003F36C6" w:rsidRDefault="00353748" w:rsidP="00353748">
      <w:pPr>
        <w:pStyle w:val="Heading5"/>
        <w:spacing w:after="0"/>
        <w:rPr>
          <w:rFonts w:ascii="Arial" w:hAnsi="Arial" w:cs="Arial"/>
          <w:sz w:val="18"/>
        </w:rPr>
      </w:pPr>
      <w:r w:rsidRPr="003F36C6">
        <w:rPr>
          <w:rFonts w:ascii="Arial" w:hAnsi="Arial" w:cs="Arial"/>
          <w:sz w:val="18"/>
        </w:rPr>
        <w:t>This form must be completed if applying for certification to General Help with Casework in the Welfare Benefits category.</w:t>
      </w:r>
    </w:p>
    <w:p w14:paraId="1E9A2C9A" w14:textId="37DC0D9A" w:rsidR="00353748" w:rsidRPr="003F36C6" w:rsidRDefault="00353748" w:rsidP="00353748">
      <w:pPr>
        <w:rPr>
          <w:sz w:val="18"/>
        </w:rPr>
      </w:pPr>
      <w:bookmarkStart w:id="0" w:name="_GoBack"/>
      <w:bookmarkEnd w:id="0"/>
    </w:p>
    <w:p w14:paraId="1BADC05A" w14:textId="77777777" w:rsidR="00353748" w:rsidRPr="003F36C6" w:rsidRDefault="00353748" w:rsidP="00353748">
      <w:pPr>
        <w:rPr>
          <w:sz w:val="18"/>
        </w:rPr>
      </w:pPr>
      <w:r w:rsidRPr="003F36C6">
        <w:rPr>
          <w:sz w:val="18"/>
        </w:rPr>
        <w:t>Cases listed to fulfil the criteria must be cases which were active within the last 12 months.  Please complete column 3 with either the case reference or file name.  Please also state the caseworker responsible for the case if applying through the 12-hour caseworker route (D5.1).</w:t>
      </w:r>
    </w:p>
    <w:p w14:paraId="73B8FD35" w14:textId="77777777" w:rsidR="00353748" w:rsidRPr="003F36C6" w:rsidRDefault="00353748" w:rsidP="0035374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09"/>
        <w:gridCol w:w="5386"/>
        <w:gridCol w:w="1418"/>
        <w:gridCol w:w="1565"/>
      </w:tblGrid>
      <w:tr w:rsidR="00353748" w:rsidRPr="003F36C6" w14:paraId="3FC478D3" w14:textId="77777777" w:rsidTr="00AF7171">
        <w:trPr>
          <w:cantSplit/>
        </w:trPr>
        <w:tc>
          <w:tcPr>
            <w:tcW w:w="6623" w:type="dxa"/>
            <w:gridSpan w:val="3"/>
            <w:shd w:val="pct20" w:color="000000" w:fill="FFFFFF"/>
          </w:tcPr>
          <w:p w14:paraId="1AD6C328" w14:textId="77777777" w:rsidR="00353748" w:rsidRPr="003F36C6" w:rsidRDefault="00353748" w:rsidP="00AF7171">
            <w:pPr>
              <w:spacing w:before="120" w:after="120" w:line="276" w:lineRule="auto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418" w:type="dxa"/>
            <w:shd w:val="pct20" w:color="000000" w:fill="FFFFFF"/>
          </w:tcPr>
          <w:p w14:paraId="3C099466" w14:textId="77777777" w:rsidR="00353748" w:rsidRPr="003F36C6" w:rsidRDefault="00353748" w:rsidP="00AF7171">
            <w:pPr>
              <w:spacing w:before="120" w:after="120" w:line="276" w:lineRule="auto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File Ref No / Filename</w:t>
            </w:r>
          </w:p>
        </w:tc>
        <w:tc>
          <w:tcPr>
            <w:tcW w:w="1565" w:type="dxa"/>
            <w:shd w:val="pct20" w:color="000000" w:fill="FFFFFF"/>
          </w:tcPr>
          <w:p w14:paraId="568ECFBD" w14:textId="77777777" w:rsidR="00353748" w:rsidRPr="003F36C6" w:rsidRDefault="00353748" w:rsidP="00AF7171">
            <w:pPr>
              <w:spacing w:before="120" w:after="120" w:line="276" w:lineRule="auto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Initials of Caseworker</w:t>
            </w:r>
          </w:p>
        </w:tc>
      </w:tr>
      <w:tr w:rsidR="00353748" w:rsidRPr="003F36C6" w14:paraId="3AFCD76B" w14:textId="77777777" w:rsidTr="00AF7171">
        <w:trPr>
          <w:cantSplit/>
        </w:trPr>
        <w:tc>
          <w:tcPr>
            <w:tcW w:w="9606" w:type="dxa"/>
            <w:gridSpan w:val="5"/>
          </w:tcPr>
          <w:p w14:paraId="6F5C1775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Requirements 1, </w:t>
            </w:r>
            <w:r>
              <w:rPr>
                <w:sz w:val="22"/>
                <w:szCs w:val="22"/>
              </w:rPr>
              <w:t xml:space="preserve">is a </w:t>
            </w:r>
            <w:r w:rsidRPr="003F36C6">
              <w:rPr>
                <w:sz w:val="22"/>
                <w:szCs w:val="22"/>
              </w:rPr>
              <w:t>Mandatory requirement</w:t>
            </w:r>
          </w:p>
        </w:tc>
      </w:tr>
      <w:tr w:rsidR="00353748" w:rsidRPr="003F36C6" w14:paraId="5FAC7E7F" w14:textId="77777777" w:rsidTr="00AF7171">
        <w:trPr>
          <w:cantSplit/>
        </w:trPr>
        <w:tc>
          <w:tcPr>
            <w:tcW w:w="528" w:type="dxa"/>
            <w:tcBorders>
              <w:bottom w:val="single" w:sz="4" w:space="0" w:color="auto"/>
              <w:right w:val="nil"/>
            </w:tcBorders>
          </w:tcPr>
          <w:p w14:paraId="10E0FDB7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27200CB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0A951EC7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Preparing and conducting mandatory reconsiderations, revisions, supersessions </w:t>
            </w:r>
            <w:r>
              <w:rPr>
                <w:sz w:val="22"/>
                <w:szCs w:val="22"/>
              </w:rPr>
              <w:t xml:space="preserve">up to </w:t>
            </w:r>
            <w:r w:rsidRPr="003F36C6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including </w:t>
            </w:r>
            <w:r w:rsidRPr="003F36C6">
              <w:rPr>
                <w:sz w:val="22"/>
                <w:szCs w:val="22"/>
              </w:rPr>
              <w:t>appeals.</w:t>
            </w:r>
          </w:p>
        </w:tc>
        <w:tc>
          <w:tcPr>
            <w:tcW w:w="1418" w:type="dxa"/>
          </w:tcPr>
          <w:p w14:paraId="15CA6028" w14:textId="77777777" w:rsidR="00353748" w:rsidRPr="003F36C6" w:rsidRDefault="00353748" w:rsidP="00AF7171"/>
        </w:tc>
        <w:tc>
          <w:tcPr>
            <w:tcW w:w="1565" w:type="dxa"/>
          </w:tcPr>
          <w:p w14:paraId="0FD7AA49" w14:textId="77777777" w:rsidR="00353748" w:rsidRPr="003F36C6" w:rsidRDefault="00353748" w:rsidP="00AF7171"/>
        </w:tc>
      </w:tr>
      <w:tr w:rsidR="00353748" w:rsidRPr="003F36C6" w14:paraId="17CF1C7D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7DAF04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02756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Five out of </w:t>
            </w:r>
            <w:r>
              <w:rPr>
                <w:sz w:val="22"/>
                <w:szCs w:val="22"/>
              </w:rPr>
              <w:t xml:space="preserve">twelve </w:t>
            </w:r>
            <w:r w:rsidRPr="003F36C6">
              <w:rPr>
                <w:sz w:val="22"/>
                <w:szCs w:val="22"/>
              </w:rPr>
              <w:t xml:space="preserve">of sections </w:t>
            </w: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 xml:space="preserve">.1 to </w:t>
            </w: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1FE1E3E3" w14:textId="77777777" w:rsidR="00353748" w:rsidRPr="003F36C6" w:rsidRDefault="00353748" w:rsidP="00AF7171"/>
        </w:tc>
        <w:tc>
          <w:tcPr>
            <w:tcW w:w="1565" w:type="dxa"/>
            <w:tcBorders>
              <w:left w:val="nil"/>
            </w:tcBorders>
          </w:tcPr>
          <w:p w14:paraId="37F0468B" w14:textId="77777777" w:rsidR="00353748" w:rsidRPr="003F36C6" w:rsidRDefault="00353748" w:rsidP="00AF7171"/>
        </w:tc>
      </w:tr>
      <w:tr w:rsidR="00353748" w:rsidRPr="003F36C6" w14:paraId="00367D29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84A0A7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41E2E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.1</w:t>
            </w:r>
          </w:p>
        </w:tc>
        <w:tc>
          <w:tcPr>
            <w:tcW w:w="5386" w:type="dxa"/>
          </w:tcPr>
          <w:p w14:paraId="04D699C4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Overpayments / fraud.</w:t>
            </w:r>
          </w:p>
        </w:tc>
        <w:tc>
          <w:tcPr>
            <w:tcW w:w="1418" w:type="dxa"/>
          </w:tcPr>
          <w:p w14:paraId="37D59985" w14:textId="77777777" w:rsidR="00353748" w:rsidRPr="003F36C6" w:rsidRDefault="00353748" w:rsidP="00AF7171"/>
        </w:tc>
        <w:tc>
          <w:tcPr>
            <w:tcW w:w="1565" w:type="dxa"/>
          </w:tcPr>
          <w:p w14:paraId="186F4854" w14:textId="77777777" w:rsidR="00353748" w:rsidRPr="003F36C6" w:rsidRDefault="00353748" w:rsidP="00AF7171"/>
        </w:tc>
      </w:tr>
      <w:tr w:rsidR="00353748" w:rsidRPr="003F36C6" w14:paraId="2B0887FF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C3BAD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A3503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.2</w:t>
            </w:r>
          </w:p>
        </w:tc>
        <w:tc>
          <w:tcPr>
            <w:tcW w:w="5386" w:type="dxa"/>
          </w:tcPr>
          <w:p w14:paraId="2810A229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Claims for backdating or underpayment of benefits.</w:t>
            </w:r>
          </w:p>
        </w:tc>
        <w:tc>
          <w:tcPr>
            <w:tcW w:w="1418" w:type="dxa"/>
          </w:tcPr>
          <w:p w14:paraId="2129D238" w14:textId="77777777" w:rsidR="00353748" w:rsidRPr="003F36C6" w:rsidRDefault="00353748" w:rsidP="00AF7171"/>
        </w:tc>
        <w:tc>
          <w:tcPr>
            <w:tcW w:w="1565" w:type="dxa"/>
          </w:tcPr>
          <w:p w14:paraId="5C726138" w14:textId="77777777" w:rsidR="00353748" w:rsidRPr="003F36C6" w:rsidRDefault="00353748" w:rsidP="00AF7171"/>
        </w:tc>
      </w:tr>
      <w:tr w:rsidR="00353748" w:rsidRPr="003F36C6" w14:paraId="5619E3AB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615A3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8B314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.3</w:t>
            </w:r>
          </w:p>
        </w:tc>
        <w:tc>
          <w:tcPr>
            <w:tcW w:w="5386" w:type="dxa"/>
          </w:tcPr>
          <w:p w14:paraId="3D4AEE31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Jobseekers’ </w:t>
            </w:r>
            <w:r>
              <w:rPr>
                <w:sz w:val="22"/>
                <w:szCs w:val="22"/>
              </w:rPr>
              <w:t>A</w:t>
            </w:r>
            <w:r w:rsidRPr="003F36C6">
              <w:rPr>
                <w:sz w:val="22"/>
                <w:szCs w:val="22"/>
              </w:rPr>
              <w:t>llowance, income-based or contributory, related to employment conditions</w:t>
            </w:r>
            <w:r>
              <w:rPr>
                <w:sz w:val="22"/>
                <w:szCs w:val="22"/>
              </w:rPr>
              <w:t>, Income Support or Universal Credit</w:t>
            </w:r>
            <w:r w:rsidRPr="003F36C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7EA0B0A1" w14:textId="77777777" w:rsidR="00353748" w:rsidRPr="003F36C6" w:rsidRDefault="00353748" w:rsidP="00AF7171"/>
        </w:tc>
        <w:tc>
          <w:tcPr>
            <w:tcW w:w="1565" w:type="dxa"/>
          </w:tcPr>
          <w:p w14:paraId="75A500BA" w14:textId="77777777" w:rsidR="00353748" w:rsidRPr="003F36C6" w:rsidRDefault="00353748" w:rsidP="00AF7171"/>
        </w:tc>
      </w:tr>
      <w:tr w:rsidR="00353748" w:rsidRPr="003F36C6" w14:paraId="6CA60D84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3FF9F4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4CF85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.4</w:t>
            </w:r>
          </w:p>
        </w:tc>
        <w:tc>
          <w:tcPr>
            <w:tcW w:w="5386" w:type="dxa"/>
          </w:tcPr>
          <w:p w14:paraId="0D79FEE8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color w:val="000000"/>
                <w:sz w:val="22"/>
                <w:szCs w:val="22"/>
              </w:rPr>
              <w:t xml:space="preserve">Employment and Support Allowance </w:t>
            </w:r>
            <w:r w:rsidRPr="003F36C6">
              <w:rPr>
                <w:color w:val="000000"/>
                <w:sz w:val="22"/>
                <w:szCs w:val="22"/>
              </w:rPr>
              <w:t>Limited Capability for Work Assessment.</w:t>
            </w:r>
          </w:p>
        </w:tc>
        <w:tc>
          <w:tcPr>
            <w:tcW w:w="1418" w:type="dxa"/>
          </w:tcPr>
          <w:p w14:paraId="1C34B8BD" w14:textId="77777777" w:rsidR="00353748" w:rsidRPr="003F36C6" w:rsidRDefault="00353748" w:rsidP="00AF7171"/>
        </w:tc>
        <w:tc>
          <w:tcPr>
            <w:tcW w:w="1565" w:type="dxa"/>
          </w:tcPr>
          <w:p w14:paraId="2D9FF5D1" w14:textId="77777777" w:rsidR="00353748" w:rsidRPr="003F36C6" w:rsidRDefault="00353748" w:rsidP="00AF7171"/>
        </w:tc>
      </w:tr>
      <w:tr w:rsidR="00353748" w:rsidRPr="003F36C6" w14:paraId="48175E38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182CE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3EA6E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.5</w:t>
            </w:r>
          </w:p>
        </w:tc>
        <w:tc>
          <w:tcPr>
            <w:tcW w:w="5386" w:type="dxa"/>
          </w:tcPr>
          <w:p w14:paraId="7EA576BE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 xml:space="preserve">Retirement </w:t>
            </w:r>
            <w:r w:rsidRPr="003F36C6">
              <w:rPr>
                <w:sz w:val="22"/>
                <w:szCs w:val="22"/>
              </w:rPr>
              <w:t>Pensions</w:t>
            </w:r>
            <w:r>
              <w:rPr>
                <w:sz w:val="22"/>
                <w:szCs w:val="22"/>
              </w:rPr>
              <w:t>/ Pension Credit</w:t>
            </w:r>
          </w:p>
        </w:tc>
        <w:tc>
          <w:tcPr>
            <w:tcW w:w="1418" w:type="dxa"/>
          </w:tcPr>
          <w:p w14:paraId="2CC94FBC" w14:textId="77777777" w:rsidR="00353748" w:rsidRPr="003F36C6" w:rsidRDefault="00353748" w:rsidP="00AF7171"/>
        </w:tc>
        <w:tc>
          <w:tcPr>
            <w:tcW w:w="1565" w:type="dxa"/>
          </w:tcPr>
          <w:p w14:paraId="4204AAC0" w14:textId="77777777" w:rsidR="00353748" w:rsidRPr="003F36C6" w:rsidRDefault="00353748" w:rsidP="00AF7171"/>
        </w:tc>
      </w:tr>
      <w:tr w:rsidR="00353748" w:rsidRPr="003F36C6" w14:paraId="1A3938C9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865559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50A5B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.6</w:t>
            </w:r>
          </w:p>
        </w:tc>
        <w:tc>
          <w:tcPr>
            <w:tcW w:w="5386" w:type="dxa"/>
          </w:tcPr>
          <w:p w14:paraId="71EB026C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Child Benefit, </w:t>
            </w:r>
            <w:r w:rsidRPr="003F36C6">
              <w:rPr>
                <w:color w:val="000000"/>
                <w:sz w:val="22"/>
                <w:szCs w:val="22"/>
              </w:rPr>
              <w:t xml:space="preserve">Maternity Allowance, or Statutory Maternity Pay, or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3F36C6">
              <w:rPr>
                <w:color w:val="000000"/>
                <w:sz w:val="22"/>
                <w:szCs w:val="22"/>
              </w:rPr>
              <w:t xml:space="preserve">hild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3F36C6">
              <w:rPr>
                <w:color w:val="000000"/>
                <w:sz w:val="22"/>
                <w:szCs w:val="22"/>
              </w:rPr>
              <w:t xml:space="preserve">ax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3F36C6">
              <w:rPr>
                <w:color w:val="000000"/>
                <w:sz w:val="22"/>
                <w:szCs w:val="22"/>
              </w:rPr>
              <w:t>redit, or Statutory Adoption Pay, or Statutory Sick Pay</w:t>
            </w:r>
            <w:r w:rsidRPr="003F36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14:paraId="5FC8E05E" w14:textId="77777777" w:rsidR="00353748" w:rsidRPr="003F36C6" w:rsidRDefault="00353748" w:rsidP="00AF7171"/>
        </w:tc>
        <w:tc>
          <w:tcPr>
            <w:tcW w:w="1565" w:type="dxa"/>
          </w:tcPr>
          <w:p w14:paraId="38546F29" w14:textId="77777777" w:rsidR="00353748" w:rsidRPr="003F36C6" w:rsidRDefault="00353748" w:rsidP="00AF7171"/>
        </w:tc>
      </w:tr>
      <w:tr w:rsidR="00353748" w:rsidRPr="003F36C6" w14:paraId="68C93A0F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443609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C7E4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.7</w:t>
            </w:r>
          </w:p>
        </w:tc>
        <w:tc>
          <w:tcPr>
            <w:tcW w:w="5386" w:type="dxa"/>
          </w:tcPr>
          <w:p w14:paraId="04D660C1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Industrial Injuries Disablement Benefits.</w:t>
            </w:r>
          </w:p>
        </w:tc>
        <w:tc>
          <w:tcPr>
            <w:tcW w:w="1418" w:type="dxa"/>
          </w:tcPr>
          <w:p w14:paraId="2F4A8762" w14:textId="77777777" w:rsidR="00353748" w:rsidRPr="003F36C6" w:rsidRDefault="00353748" w:rsidP="00AF7171"/>
        </w:tc>
        <w:tc>
          <w:tcPr>
            <w:tcW w:w="1565" w:type="dxa"/>
          </w:tcPr>
          <w:p w14:paraId="59388814" w14:textId="77777777" w:rsidR="00353748" w:rsidRPr="003F36C6" w:rsidRDefault="00353748" w:rsidP="00AF7171"/>
        </w:tc>
      </w:tr>
      <w:tr w:rsidR="00353748" w:rsidRPr="003F36C6" w14:paraId="11C8C55E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C546A4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3B85A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.8</w:t>
            </w:r>
          </w:p>
        </w:tc>
        <w:tc>
          <w:tcPr>
            <w:tcW w:w="5386" w:type="dxa"/>
          </w:tcPr>
          <w:p w14:paraId="54342611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Carer’s Allowance</w:t>
            </w:r>
            <w:r w:rsidRPr="003F36C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6FA53E0D" w14:textId="77777777" w:rsidR="00353748" w:rsidRPr="003F36C6" w:rsidRDefault="00353748" w:rsidP="00AF7171"/>
        </w:tc>
        <w:tc>
          <w:tcPr>
            <w:tcW w:w="1565" w:type="dxa"/>
          </w:tcPr>
          <w:p w14:paraId="314A7DCC" w14:textId="77777777" w:rsidR="00353748" w:rsidRPr="003F36C6" w:rsidRDefault="00353748" w:rsidP="00AF7171"/>
        </w:tc>
      </w:tr>
      <w:tr w:rsidR="00353748" w:rsidRPr="003F36C6" w14:paraId="5AD823FF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85AD9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21D69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.9</w:t>
            </w:r>
          </w:p>
        </w:tc>
        <w:tc>
          <w:tcPr>
            <w:tcW w:w="5386" w:type="dxa"/>
          </w:tcPr>
          <w:p w14:paraId="4FBF122C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Restrictions relating to persons subject to immigration control and asylum seekers or habitual residence test.</w:t>
            </w:r>
          </w:p>
        </w:tc>
        <w:tc>
          <w:tcPr>
            <w:tcW w:w="1418" w:type="dxa"/>
          </w:tcPr>
          <w:p w14:paraId="7028F155" w14:textId="77777777" w:rsidR="00353748" w:rsidRPr="003F36C6" w:rsidRDefault="00353748" w:rsidP="00AF7171"/>
        </w:tc>
        <w:tc>
          <w:tcPr>
            <w:tcW w:w="1565" w:type="dxa"/>
          </w:tcPr>
          <w:p w14:paraId="6DBF316D" w14:textId="77777777" w:rsidR="00353748" w:rsidRPr="003F36C6" w:rsidRDefault="00353748" w:rsidP="00AF7171"/>
        </w:tc>
      </w:tr>
      <w:tr w:rsidR="00353748" w:rsidRPr="003F36C6" w14:paraId="116843A5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E9E227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B6F4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.10</w:t>
            </w:r>
          </w:p>
        </w:tc>
        <w:tc>
          <w:tcPr>
            <w:tcW w:w="5386" w:type="dxa"/>
          </w:tcPr>
          <w:p w14:paraId="65987EBD" w14:textId="77777777" w:rsidR="00353748" w:rsidRPr="003F36C6" w:rsidRDefault="00353748" w:rsidP="00AF7171">
            <w:pPr>
              <w:spacing w:after="120" w:line="276" w:lineRule="auto"/>
            </w:pPr>
            <w:r>
              <w:rPr>
                <w:color w:val="000000"/>
                <w:sz w:val="22"/>
                <w:szCs w:val="22"/>
              </w:rPr>
              <w:t xml:space="preserve">Short Term Benefit Advance, </w:t>
            </w:r>
            <w:r w:rsidRPr="003F36C6">
              <w:rPr>
                <w:color w:val="000000"/>
                <w:sz w:val="22"/>
                <w:szCs w:val="22"/>
              </w:rPr>
              <w:t>Local Welfare Assistance scheme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F36C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Budgeting Loan/Advance, </w:t>
            </w:r>
            <w:r w:rsidRPr="003F36C6">
              <w:rPr>
                <w:sz w:val="22"/>
                <w:szCs w:val="22"/>
              </w:rPr>
              <w:t xml:space="preserve">Funeral Payments or </w:t>
            </w:r>
            <w:r>
              <w:rPr>
                <w:sz w:val="22"/>
                <w:szCs w:val="22"/>
              </w:rPr>
              <w:t xml:space="preserve">Sure Start </w:t>
            </w:r>
            <w:r w:rsidRPr="003F36C6">
              <w:rPr>
                <w:sz w:val="22"/>
                <w:szCs w:val="22"/>
              </w:rPr>
              <w:t>Maternity Grants</w:t>
            </w:r>
            <w:r>
              <w:rPr>
                <w:sz w:val="22"/>
                <w:szCs w:val="22"/>
              </w:rPr>
              <w:t>, Discretionary Assistance Fund (Wales)</w:t>
            </w:r>
            <w:r w:rsidRPr="003F36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14:paraId="2642F92B" w14:textId="77777777" w:rsidR="00353748" w:rsidRPr="003F36C6" w:rsidRDefault="00353748" w:rsidP="00AF7171"/>
        </w:tc>
        <w:tc>
          <w:tcPr>
            <w:tcW w:w="1565" w:type="dxa"/>
          </w:tcPr>
          <w:p w14:paraId="725DBEA9" w14:textId="77777777" w:rsidR="00353748" w:rsidRPr="003F36C6" w:rsidRDefault="00353748" w:rsidP="00AF7171"/>
        </w:tc>
      </w:tr>
      <w:tr w:rsidR="00353748" w:rsidRPr="003F36C6" w14:paraId="5259B0BE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F7DA4B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68C8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</w:t>
            </w:r>
            <w:r w:rsidRPr="003F36C6">
              <w:rPr>
                <w:sz w:val="22"/>
                <w:szCs w:val="22"/>
              </w:rPr>
              <w:t>.11</w:t>
            </w:r>
          </w:p>
        </w:tc>
        <w:tc>
          <w:tcPr>
            <w:tcW w:w="5386" w:type="dxa"/>
          </w:tcPr>
          <w:p w14:paraId="4E868BF5" w14:textId="77777777" w:rsidR="00353748" w:rsidRPr="003F36C6" w:rsidRDefault="00353748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Bereavement benefit(s).</w:t>
            </w:r>
          </w:p>
        </w:tc>
        <w:tc>
          <w:tcPr>
            <w:tcW w:w="1418" w:type="dxa"/>
          </w:tcPr>
          <w:p w14:paraId="1AB424E6" w14:textId="77777777" w:rsidR="00353748" w:rsidRPr="003F36C6" w:rsidRDefault="00353748" w:rsidP="00AF7171"/>
        </w:tc>
        <w:tc>
          <w:tcPr>
            <w:tcW w:w="1565" w:type="dxa"/>
          </w:tcPr>
          <w:p w14:paraId="0BF85ECE" w14:textId="77777777" w:rsidR="00353748" w:rsidRPr="003F36C6" w:rsidRDefault="00353748" w:rsidP="00AF7171"/>
        </w:tc>
      </w:tr>
      <w:tr w:rsidR="00353748" w:rsidRPr="003F36C6" w14:paraId="0EB73876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right w:val="nil"/>
            </w:tcBorders>
          </w:tcPr>
          <w:p w14:paraId="55DE53CC" w14:textId="77777777" w:rsidR="00353748" w:rsidRPr="003F36C6" w:rsidRDefault="00353748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4D418CBB" w14:textId="77777777" w:rsidR="00353748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386" w:type="dxa"/>
          </w:tcPr>
          <w:p w14:paraId="66C0B0AE" w14:textId="77777777" w:rsidR="00353748" w:rsidRPr="003F36C6" w:rsidRDefault="00353748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Disability Living Allowance, Personal Independence Payment or Attendance Allowance.</w:t>
            </w:r>
          </w:p>
        </w:tc>
        <w:tc>
          <w:tcPr>
            <w:tcW w:w="1418" w:type="dxa"/>
          </w:tcPr>
          <w:p w14:paraId="0946FFBF" w14:textId="77777777" w:rsidR="00353748" w:rsidRPr="003F36C6" w:rsidRDefault="00353748" w:rsidP="00AF7171"/>
        </w:tc>
        <w:tc>
          <w:tcPr>
            <w:tcW w:w="1565" w:type="dxa"/>
          </w:tcPr>
          <w:p w14:paraId="03CDF185" w14:textId="77777777" w:rsidR="00353748" w:rsidRPr="003F36C6" w:rsidRDefault="00353748" w:rsidP="00AF7171"/>
        </w:tc>
      </w:tr>
    </w:tbl>
    <w:p w14:paraId="25FDC2BD" w14:textId="77777777" w:rsidR="00353748" w:rsidRPr="003F36C6" w:rsidRDefault="00353748" w:rsidP="00353748">
      <w:pPr>
        <w:pStyle w:val="Heading5"/>
        <w:spacing w:after="0"/>
        <w:rPr>
          <w:rFonts w:ascii="Arial" w:hAnsi="Arial" w:cs="Arial"/>
          <w:sz w:val="22"/>
          <w:szCs w:val="22"/>
        </w:rPr>
      </w:pP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2235"/>
        <w:gridCol w:w="7065"/>
      </w:tblGrid>
      <w:tr w:rsidR="00353748" w:rsidRPr="003F36C6" w14:paraId="7B1527B8" w14:textId="77777777" w:rsidTr="00AF7171">
        <w:trPr>
          <w:cantSplit/>
        </w:trPr>
        <w:tc>
          <w:tcPr>
            <w:tcW w:w="9300" w:type="dxa"/>
            <w:gridSpan w:val="2"/>
          </w:tcPr>
          <w:p w14:paraId="13248529" w14:textId="77777777" w:rsidR="00353748" w:rsidRPr="003F36C6" w:rsidRDefault="00353748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 confirm the above information is accurate.</w:t>
            </w:r>
          </w:p>
        </w:tc>
      </w:tr>
      <w:tr w:rsidR="00353748" w:rsidRPr="003F36C6" w14:paraId="0AA75E13" w14:textId="77777777" w:rsidTr="00AF7171">
        <w:tc>
          <w:tcPr>
            <w:tcW w:w="2235" w:type="dxa"/>
          </w:tcPr>
          <w:p w14:paraId="75A1B607" w14:textId="77777777" w:rsidR="00353748" w:rsidRPr="003F36C6" w:rsidRDefault="00353748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Name (please print):</w:t>
            </w:r>
          </w:p>
        </w:tc>
        <w:tc>
          <w:tcPr>
            <w:tcW w:w="7065" w:type="dxa"/>
          </w:tcPr>
          <w:p w14:paraId="57D111DE" w14:textId="77777777" w:rsidR="00353748" w:rsidRPr="003F36C6" w:rsidRDefault="00353748" w:rsidP="00AF7171">
            <w:pPr>
              <w:spacing w:before="360"/>
              <w:rPr>
                <w:b/>
              </w:rPr>
            </w:pPr>
          </w:p>
        </w:tc>
      </w:tr>
      <w:tr w:rsidR="00353748" w:rsidRPr="003F36C6" w14:paraId="04600F55" w14:textId="77777777" w:rsidTr="00AF7171">
        <w:tc>
          <w:tcPr>
            <w:tcW w:w="2235" w:type="dxa"/>
          </w:tcPr>
          <w:p w14:paraId="51D0AC02" w14:textId="77777777" w:rsidR="00353748" w:rsidRPr="003F36C6" w:rsidRDefault="00353748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65" w:type="dxa"/>
            <w:tcBorders>
              <w:top w:val="dotted" w:sz="12" w:space="0" w:color="auto"/>
            </w:tcBorders>
          </w:tcPr>
          <w:p w14:paraId="4D63AFE7" w14:textId="77777777" w:rsidR="00353748" w:rsidRPr="003F36C6" w:rsidRDefault="00353748" w:rsidP="00AF7171">
            <w:pPr>
              <w:spacing w:before="360"/>
              <w:rPr>
                <w:b/>
              </w:rPr>
            </w:pPr>
          </w:p>
        </w:tc>
      </w:tr>
      <w:tr w:rsidR="00353748" w:rsidRPr="003F36C6" w14:paraId="338A1DE9" w14:textId="77777777" w:rsidTr="00AF7171">
        <w:tc>
          <w:tcPr>
            <w:tcW w:w="2235" w:type="dxa"/>
          </w:tcPr>
          <w:p w14:paraId="7438DE42" w14:textId="77777777" w:rsidR="00353748" w:rsidRPr="003F36C6" w:rsidRDefault="00353748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65" w:type="dxa"/>
            <w:tcBorders>
              <w:top w:val="dotted" w:sz="12" w:space="0" w:color="auto"/>
              <w:bottom w:val="dotted" w:sz="12" w:space="0" w:color="auto"/>
            </w:tcBorders>
          </w:tcPr>
          <w:p w14:paraId="44B37486" w14:textId="77777777" w:rsidR="00353748" w:rsidRPr="003F36C6" w:rsidRDefault="00353748" w:rsidP="00AF7171">
            <w:pPr>
              <w:spacing w:before="360"/>
              <w:rPr>
                <w:b/>
              </w:rPr>
            </w:pPr>
          </w:p>
        </w:tc>
      </w:tr>
      <w:tr w:rsidR="00353748" w:rsidRPr="003F36C6" w14:paraId="2B461F05" w14:textId="77777777" w:rsidTr="00AF7171">
        <w:tc>
          <w:tcPr>
            <w:tcW w:w="2235" w:type="dxa"/>
          </w:tcPr>
          <w:p w14:paraId="54AA3654" w14:textId="77777777" w:rsidR="00353748" w:rsidRPr="003F36C6" w:rsidRDefault="00353748" w:rsidP="00AF7171">
            <w:pPr>
              <w:spacing w:before="240"/>
              <w:rPr>
                <w:b/>
              </w:rPr>
            </w:pPr>
          </w:p>
        </w:tc>
        <w:tc>
          <w:tcPr>
            <w:tcW w:w="7065" w:type="dxa"/>
          </w:tcPr>
          <w:p w14:paraId="20F327AF" w14:textId="77777777" w:rsidR="00353748" w:rsidRPr="003F36C6" w:rsidRDefault="00353748" w:rsidP="00AF7171">
            <w:pPr>
              <w:spacing w:before="240"/>
              <w:rPr>
                <w:b/>
              </w:rPr>
            </w:pPr>
          </w:p>
        </w:tc>
      </w:tr>
    </w:tbl>
    <w:p w14:paraId="3C20D05E" w14:textId="77777777" w:rsidR="00C17F62" w:rsidRDefault="00C17F62"/>
    <w:sectPr w:rsidR="00C1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8"/>
    <w:rsid w:val="00353748"/>
    <w:rsid w:val="00C17F62"/>
    <w:rsid w:val="00C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1619"/>
  <w15:chartTrackingRefBased/>
  <w15:docId w15:val="{57F0C531-913E-4967-A482-D98F4B64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4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5">
    <w:name w:val="heading 5"/>
    <w:basedOn w:val="Normal"/>
    <w:link w:val="Heading5Char"/>
    <w:qFormat/>
    <w:rsid w:val="00353748"/>
    <w:pPr>
      <w:keepLines/>
      <w:tabs>
        <w:tab w:val="left" w:pos="1701"/>
      </w:tabs>
      <w:spacing w:after="240"/>
      <w:jc w:val="both"/>
      <w:outlineLvl w:val="4"/>
    </w:pPr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5374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53748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537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353748"/>
    <w:pPr>
      <w:spacing w:after="12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37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2019-10-23T11:44:00Z</dcterms:created>
  <dcterms:modified xsi:type="dcterms:W3CDTF">2019-10-23T11:44:00Z</dcterms:modified>
</cp:coreProperties>
</file>